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659" w:rsidRPr="007150F7" w:rsidRDefault="007150F7" w:rsidP="00F32A05">
      <w:pPr>
        <w:spacing w:before="240" w:line="360" w:lineRule="auto"/>
        <w:jc w:val="center"/>
        <w:rPr>
          <w:rFonts w:ascii="Times New Roman" w:hAnsi="Times New Roman" w:cs="Times New Roman"/>
          <w:b/>
          <w:color w:val="002060"/>
          <w:sz w:val="28"/>
          <w:szCs w:val="28"/>
        </w:rPr>
      </w:pPr>
      <w:r w:rsidRPr="007150F7">
        <w:rPr>
          <w:rFonts w:ascii="Times New Roman" w:hAnsi="Times New Roman" w:cs="Times New Roman"/>
          <w:b/>
          <w:color w:val="002060"/>
          <w:sz w:val="28"/>
          <w:szCs w:val="28"/>
        </w:rPr>
        <w:t>В КАКОМ ВОЗРАСТЕ И КАК ПРИУЧАТЬ РЕБЕНКА К ГОРШКУ?</w:t>
      </w:r>
    </w:p>
    <w:p w:rsidR="000E1561" w:rsidRPr="000E1561" w:rsidRDefault="000E1561" w:rsidP="007150F7">
      <w:pPr>
        <w:spacing w:before="240" w:line="360" w:lineRule="auto"/>
        <w:rPr>
          <w:rFonts w:ascii="Times New Roman" w:hAnsi="Times New Roman" w:cs="Times New Roman"/>
          <w:color w:val="333333"/>
          <w:sz w:val="28"/>
          <w:szCs w:val="28"/>
          <w:shd w:val="clear" w:color="auto" w:fill="FFFFFF"/>
        </w:rPr>
      </w:pPr>
      <w:r w:rsidRPr="000E1561">
        <w:rPr>
          <w:rFonts w:ascii="Times New Roman" w:hAnsi="Times New Roman" w:cs="Times New Roman"/>
          <w:color w:val="333333"/>
          <w:sz w:val="28"/>
          <w:szCs w:val="28"/>
          <w:shd w:val="clear" w:color="auto" w:fill="FFFFFF"/>
        </w:rPr>
        <w:t>В медицине не определено стойких возрастных норм, которые бы определяли момент, когда надо приучать ребенка к горшку – часто всё зависит даже от занятости родителей: одни постепенно приучают малыша (пеленка – тазик – горшок), постоянно находясь рядом; другие же, не могут всё время следить за малышом и поэтому приучают его немного позже. В этом нет ничего ненормального.</w:t>
      </w:r>
    </w:p>
    <w:p w:rsidR="000E1561" w:rsidRPr="000E1561" w:rsidRDefault="000E1561" w:rsidP="007150F7">
      <w:pPr>
        <w:spacing w:before="240" w:line="360" w:lineRule="auto"/>
        <w:rPr>
          <w:rFonts w:ascii="Times New Roman" w:hAnsi="Times New Roman" w:cs="Times New Roman"/>
          <w:color w:val="333333"/>
          <w:sz w:val="28"/>
          <w:szCs w:val="28"/>
          <w:shd w:val="clear" w:color="auto" w:fill="FFFFFF"/>
        </w:rPr>
      </w:pPr>
      <w:r w:rsidRPr="007150F7">
        <w:rPr>
          <w:rFonts w:ascii="Times New Roman" w:hAnsi="Times New Roman" w:cs="Times New Roman"/>
          <w:b/>
          <w:color w:val="1F497D" w:themeColor="text2"/>
          <w:sz w:val="28"/>
          <w:szCs w:val="28"/>
          <w:shd w:val="clear" w:color="auto" w:fill="FFFFFF"/>
        </w:rPr>
        <w:t>Ребенка можно начинать приучать к горшку</w:t>
      </w:r>
      <w:r w:rsidRPr="007150F7">
        <w:rPr>
          <w:rFonts w:ascii="Times New Roman" w:hAnsi="Times New Roman" w:cs="Times New Roman"/>
          <w:color w:val="1F497D" w:themeColor="text2"/>
          <w:sz w:val="28"/>
          <w:szCs w:val="28"/>
          <w:shd w:val="clear" w:color="auto" w:fill="FFFFFF"/>
        </w:rPr>
        <w:t> </w:t>
      </w:r>
      <w:r w:rsidRPr="007150F7">
        <w:rPr>
          <w:rStyle w:val="a3"/>
          <w:rFonts w:ascii="Times New Roman" w:hAnsi="Times New Roman" w:cs="Times New Roman"/>
          <w:color w:val="1F497D" w:themeColor="text2"/>
          <w:sz w:val="28"/>
          <w:szCs w:val="28"/>
          <w:shd w:val="clear" w:color="auto" w:fill="FFFFFF"/>
        </w:rPr>
        <w:t>в возрасте годик-полтора</w:t>
      </w:r>
      <w:r w:rsidRPr="007150F7">
        <w:rPr>
          <w:rFonts w:ascii="Times New Roman" w:hAnsi="Times New Roman" w:cs="Times New Roman"/>
          <w:color w:val="1F497D" w:themeColor="text2"/>
          <w:sz w:val="28"/>
          <w:szCs w:val="28"/>
          <w:shd w:val="clear" w:color="auto" w:fill="FFFFFF"/>
        </w:rPr>
        <w:t xml:space="preserve">. </w:t>
      </w:r>
      <w:r w:rsidRPr="000E1561">
        <w:rPr>
          <w:rFonts w:ascii="Times New Roman" w:hAnsi="Times New Roman" w:cs="Times New Roman"/>
          <w:color w:val="333333"/>
          <w:sz w:val="28"/>
          <w:szCs w:val="28"/>
          <w:shd w:val="clear" w:color="auto" w:fill="FFFFFF"/>
        </w:rPr>
        <w:t>Полностью контролировать мочевой пузырь он сможет где-то только к трём годам, а следить за своим организмом во сне и того позже: вплоть до пяти лет. Забудьте об идее высаживать малыша на горшок в одно и то же определенное время суток – ребенок ещё не до конца осознает суть действий и может сопротивляться.</w:t>
      </w:r>
    </w:p>
    <w:p w:rsidR="000E1561" w:rsidRPr="007150F7" w:rsidRDefault="000E1561" w:rsidP="007150F7">
      <w:pPr>
        <w:pStyle w:val="a4"/>
        <w:shd w:val="clear" w:color="auto" w:fill="FFFFFF"/>
        <w:spacing w:before="240" w:beforeAutospacing="0" w:after="375" w:afterAutospacing="0" w:line="360" w:lineRule="auto"/>
        <w:rPr>
          <w:color w:val="1F497D" w:themeColor="text2"/>
          <w:sz w:val="28"/>
          <w:szCs w:val="28"/>
        </w:rPr>
      </w:pPr>
      <w:r w:rsidRPr="007150F7">
        <w:rPr>
          <w:color w:val="1F497D" w:themeColor="text2"/>
          <w:sz w:val="28"/>
          <w:szCs w:val="28"/>
        </w:rPr>
        <w:t>Вам как родителям, важно:</w:t>
      </w:r>
    </w:p>
    <w:p w:rsidR="000E1561" w:rsidRPr="000E1561" w:rsidRDefault="000E1561" w:rsidP="007150F7">
      <w:pPr>
        <w:pStyle w:val="a4"/>
        <w:numPr>
          <w:ilvl w:val="0"/>
          <w:numId w:val="2"/>
        </w:numPr>
        <w:shd w:val="clear" w:color="auto" w:fill="FFFFFF"/>
        <w:spacing w:before="240" w:beforeAutospacing="0" w:after="375" w:afterAutospacing="0" w:line="360" w:lineRule="auto"/>
        <w:rPr>
          <w:color w:val="333333"/>
          <w:sz w:val="28"/>
          <w:szCs w:val="28"/>
        </w:rPr>
      </w:pPr>
      <w:r w:rsidRPr="000E1561">
        <w:rPr>
          <w:color w:val="333333"/>
          <w:sz w:val="28"/>
          <w:szCs w:val="28"/>
        </w:rPr>
        <w:t>наблюдать за ребенком. Это поможет  Вам лучше определять его физиологические потребности: очень часто ребенок, желая «справить нужду», покидает игры, на какое-то время становиться чрезмерно сосредоточенным. В этот момент попробуйте предложить ребенку занять горшок, попутно объясняя, зачем.</w:t>
      </w:r>
    </w:p>
    <w:p w:rsidR="000E1561" w:rsidRPr="000E1561" w:rsidRDefault="000E1561" w:rsidP="007150F7">
      <w:pPr>
        <w:pStyle w:val="a4"/>
        <w:shd w:val="clear" w:color="auto" w:fill="FFFFFF"/>
        <w:spacing w:before="240" w:beforeAutospacing="0" w:after="375" w:afterAutospacing="0" w:line="360" w:lineRule="auto"/>
        <w:rPr>
          <w:color w:val="333333"/>
          <w:sz w:val="28"/>
          <w:szCs w:val="28"/>
        </w:rPr>
      </w:pPr>
      <w:r w:rsidRPr="000E1561">
        <w:rPr>
          <w:color w:val="333333"/>
          <w:sz w:val="28"/>
          <w:szCs w:val="28"/>
        </w:rPr>
        <w:t>После того, как у ребенка будет опыт таких «походов», можно начинать периодически предлагать ему горшок в течение дня.</w:t>
      </w:r>
      <w:r w:rsidRPr="007150F7">
        <w:rPr>
          <w:b/>
          <w:color w:val="1F497D" w:themeColor="text2"/>
          <w:sz w:val="28"/>
          <w:szCs w:val="28"/>
        </w:rPr>
        <w:t xml:space="preserve"> Очень важно в этот момент начать расставаться с подгузниками,</w:t>
      </w:r>
      <w:r w:rsidR="00F32A05">
        <w:rPr>
          <w:b/>
          <w:color w:val="1F497D" w:themeColor="text2"/>
          <w:sz w:val="28"/>
          <w:szCs w:val="28"/>
        </w:rPr>
        <w:t xml:space="preserve"> </w:t>
      </w:r>
      <w:r w:rsidRPr="000E1561">
        <w:rPr>
          <w:color w:val="333333"/>
          <w:sz w:val="28"/>
          <w:szCs w:val="28"/>
        </w:rPr>
        <w:t>ведь в человеке изначально запрограммированы самостоятельность и стремление к чистоте.</w:t>
      </w:r>
    </w:p>
    <w:p w:rsidR="000E1561" w:rsidRPr="000E1561" w:rsidRDefault="000E1561" w:rsidP="007150F7">
      <w:pPr>
        <w:spacing w:before="240" w:line="360" w:lineRule="auto"/>
        <w:rPr>
          <w:rFonts w:ascii="Times New Roman" w:hAnsi="Times New Roman" w:cs="Times New Roman"/>
          <w:color w:val="333333"/>
          <w:sz w:val="28"/>
          <w:szCs w:val="28"/>
        </w:rPr>
      </w:pPr>
      <w:r w:rsidRPr="000E1561">
        <w:rPr>
          <w:rFonts w:ascii="Times New Roman" w:hAnsi="Times New Roman" w:cs="Times New Roman"/>
          <w:color w:val="1F497D" w:themeColor="text2"/>
          <w:sz w:val="28"/>
          <w:szCs w:val="28"/>
        </w:rPr>
        <w:t>Без расставания с подгузником малыш  просто не понимает, что он пописал, он не будет ощущать дискомфорта от влажной одежды. Соответственно, нет и интереса следить за собственным</w:t>
      </w:r>
      <w:r w:rsidR="00F32A05">
        <w:rPr>
          <w:rFonts w:ascii="Times New Roman" w:hAnsi="Times New Roman" w:cs="Times New Roman"/>
          <w:color w:val="1F497D" w:themeColor="text2"/>
          <w:sz w:val="28"/>
          <w:szCs w:val="28"/>
        </w:rPr>
        <w:t>.</w:t>
      </w:r>
    </w:p>
    <w:p w:rsidR="000E1561" w:rsidRPr="000E1561" w:rsidRDefault="000E1561" w:rsidP="007150F7">
      <w:pPr>
        <w:pStyle w:val="a4"/>
        <w:numPr>
          <w:ilvl w:val="0"/>
          <w:numId w:val="2"/>
        </w:numPr>
        <w:shd w:val="clear" w:color="auto" w:fill="FFFFFF"/>
        <w:spacing w:before="240" w:beforeAutospacing="0" w:after="375" w:afterAutospacing="0" w:line="360" w:lineRule="auto"/>
        <w:rPr>
          <w:color w:val="333333"/>
          <w:sz w:val="28"/>
          <w:szCs w:val="28"/>
        </w:rPr>
      </w:pPr>
      <w:r w:rsidRPr="000E1561">
        <w:rPr>
          <w:color w:val="333333"/>
          <w:sz w:val="28"/>
          <w:szCs w:val="28"/>
        </w:rPr>
        <w:lastRenderedPageBreak/>
        <w:t>Рекомендуется заранее ознакомить ребенка с горшком – дать ему потрогать его, немного поговорить о том, насколько полезно ходить на горшок и что взрослые так всегда делают. Иногда для знакомства с горшком привлекают любимые игрушки малыша: сажают их по очереди на горшок.</w:t>
      </w:r>
    </w:p>
    <w:p w:rsidR="000E1561" w:rsidRPr="000E1561" w:rsidRDefault="000E1561" w:rsidP="007150F7">
      <w:pPr>
        <w:pStyle w:val="a4"/>
        <w:shd w:val="clear" w:color="auto" w:fill="FFFFFF"/>
        <w:spacing w:before="240" w:beforeAutospacing="0" w:after="375" w:afterAutospacing="0" w:line="360" w:lineRule="auto"/>
        <w:rPr>
          <w:color w:val="333333"/>
          <w:sz w:val="28"/>
          <w:szCs w:val="28"/>
        </w:rPr>
      </w:pPr>
      <w:r w:rsidRPr="000E1561">
        <w:rPr>
          <w:color w:val="333333"/>
          <w:sz w:val="28"/>
          <w:szCs w:val="28"/>
        </w:rPr>
        <w:t>Тяжелее приучать ребенка к горшку ночью. Опыт показывает, что практически не существует малышей, которые в темное время суток охотно идут на горшок.  Оно и не удивительно – дети, которых разбудили, часто недовольны, потом плохо спят, что также влияет на процесс обучения. На ночь можно заменить памперс клеенкой, объяснив ребенку, что если он захочет писать, ему стоит разбудить маму или самому сесть на горшок, который находиться, например, рядом в ближнем углу.</w:t>
      </w:r>
    </w:p>
    <w:p w:rsidR="000E1561" w:rsidRPr="000E1561" w:rsidRDefault="000E1561" w:rsidP="007150F7">
      <w:pPr>
        <w:pStyle w:val="a5"/>
        <w:numPr>
          <w:ilvl w:val="0"/>
          <w:numId w:val="2"/>
        </w:numPr>
        <w:shd w:val="clear" w:color="auto" w:fill="FFFFFF"/>
        <w:spacing w:before="240" w:after="168" w:line="360" w:lineRule="auto"/>
        <w:rPr>
          <w:rFonts w:ascii="Times New Roman" w:eastAsia="Times New Roman" w:hAnsi="Times New Roman" w:cs="Times New Roman"/>
          <w:color w:val="333333"/>
          <w:sz w:val="28"/>
          <w:szCs w:val="28"/>
          <w:lang w:eastAsia="ru-RU"/>
        </w:rPr>
      </w:pPr>
      <w:r w:rsidRPr="000E1561">
        <w:rPr>
          <w:rFonts w:ascii="Times New Roman" w:eastAsia="Times New Roman" w:hAnsi="Times New Roman" w:cs="Times New Roman"/>
          <w:color w:val="333333"/>
          <w:sz w:val="28"/>
          <w:szCs w:val="28"/>
          <w:lang w:eastAsia="ru-RU"/>
        </w:rPr>
        <w:t>Старайтесь всегда держать горшок в поле зрения и обязательно предлагать его перед и после сна, прогулок, еды.</w:t>
      </w:r>
    </w:p>
    <w:p w:rsidR="000E1561" w:rsidRPr="000E1561" w:rsidRDefault="000E1561" w:rsidP="007150F7">
      <w:pPr>
        <w:pStyle w:val="a5"/>
        <w:numPr>
          <w:ilvl w:val="0"/>
          <w:numId w:val="2"/>
        </w:numPr>
        <w:shd w:val="clear" w:color="auto" w:fill="FFFFFF"/>
        <w:spacing w:before="240" w:after="168" w:line="360" w:lineRule="auto"/>
        <w:rPr>
          <w:rFonts w:ascii="Times New Roman" w:eastAsia="Times New Roman" w:hAnsi="Times New Roman" w:cs="Times New Roman"/>
          <w:color w:val="333333"/>
          <w:sz w:val="28"/>
          <w:szCs w:val="28"/>
          <w:lang w:eastAsia="ru-RU"/>
        </w:rPr>
      </w:pPr>
      <w:r w:rsidRPr="000E1561">
        <w:rPr>
          <w:rFonts w:ascii="Times New Roman" w:eastAsia="Times New Roman" w:hAnsi="Times New Roman" w:cs="Times New Roman"/>
          <w:color w:val="333333"/>
          <w:sz w:val="28"/>
          <w:szCs w:val="28"/>
          <w:lang w:eastAsia="ru-RU"/>
        </w:rPr>
        <w:t xml:space="preserve">Не держите ребенка на горшке </w:t>
      </w:r>
      <w:r w:rsidR="00157753">
        <w:rPr>
          <w:rFonts w:ascii="Times New Roman" w:eastAsia="Times New Roman" w:hAnsi="Times New Roman" w:cs="Times New Roman"/>
          <w:color w:val="333333"/>
          <w:sz w:val="28"/>
          <w:szCs w:val="28"/>
          <w:lang w:eastAsia="ru-RU"/>
        </w:rPr>
        <w:t xml:space="preserve">насильно и </w:t>
      </w:r>
      <w:r w:rsidRPr="000E1561">
        <w:rPr>
          <w:rFonts w:ascii="Times New Roman" w:eastAsia="Times New Roman" w:hAnsi="Times New Roman" w:cs="Times New Roman"/>
          <w:color w:val="333333"/>
          <w:sz w:val="28"/>
          <w:szCs w:val="28"/>
          <w:lang w:eastAsia="ru-RU"/>
        </w:rPr>
        <w:t>слишком долго – многие дети поначалу боятся горшков. На первых порах не настаивайте, чтобы не вызвать у ребенка негативное отношение к процессу обучения и, собственно, самому горшку.</w:t>
      </w:r>
    </w:p>
    <w:p w:rsidR="000E1561" w:rsidRDefault="000E1561" w:rsidP="007150F7">
      <w:pPr>
        <w:pStyle w:val="a5"/>
        <w:numPr>
          <w:ilvl w:val="0"/>
          <w:numId w:val="2"/>
        </w:numPr>
        <w:shd w:val="clear" w:color="auto" w:fill="FFFFFF"/>
        <w:spacing w:before="240" w:after="168" w:line="360" w:lineRule="auto"/>
        <w:rPr>
          <w:rFonts w:ascii="Times New Roman" w:eastAsia="Times New Roman" w:hAnsi="Times New Roman" w:cs="Times New Roman"/>
          <w:color w:val="333333"/>
          <w:sz w:val="28"/>
          <w:szCs w:val="28"/>
          <w:lang w:eastAsia="ru-RU"/>
        </w:rPr>
      </w:pPr>
      <w:r w:rsidRPr="000E1561">
        <w:rPr>
          <w:rFonts w:ascii="Times New Roman" w:eastAsia="Times New Roman" w:hAnsi="Times New Roman" w:cs="Times New Roman"/>
          <w:color w:val="333333"/>
          <w:sz w:val="28"/>
          <w:szCs w:val="28"/>
          <w:lang w:eastAsia="ru-RU"/>
        </w:rPr>
        <w:t>Если что-то не вышло, постарайтесь не ругать малыша; если всё удалось – похвалите его.</w:t>
      </w:r>
    </w:p>
    <w:p w:rsidR="00157753" w:rsidRPr="007150F7" w:rsidRDefault="00157753" w:rsidP="007150F7">
      <w:pPr>
        <w:pStyle w:val="a5"/>
        <w:numPr>
          <w:ilvl w:val="0"/>
          <w:numId w:val="2"/>
        </w:numPr>
        <w:shd w:val="clear" w:color="auto" w:fill="FFFFFF"/>
        <w:spacing w:before="240" w:after="168" w:line="360" w:lineRule="auto"/>
        <w:rPr>
          <w:rFonts w:ascii="Times New Roman" w:eastAsia="Times New Roman" w:hAnsi="Times New Roman" w:cs="Times New Roman"/>
          <w:color w:val="002060"/>
          <w:sz w:val="28"/>
          <w:szCs w:val="28"/>
          <w:lang w:eastAsia="ru-RU"/>
        </w:rPr>
      </w:pPr>
      <w:r w:rsidRPr="007150F7">
        <w:rPr>
          <w:rFonts w:ascii="Times New Roman" w:eastAsia="Times New Roman" w:hAnsi="Times New Roman" w:cs="Times New Roman"/>
          <w:color w:val="002060"/>
          <w:sz w:val="28"/>
          <w:szCs w:val="28"/>
          <w:lang w:eastAsia="ru-RU"/>
        </w:rPr>
        <w:t>Запаситесь терпением! Ведь, Вашему малышу</w:t>
      </w:r>
      <w:r w:rsidR="007150F7" w:rsidRPr="007150F7">
        <w:rPr>
          <w:rFonts w:ascii="Times New Roman" w:eastAsia="Times New Roman" w:hAnsi="Times New Roman" w:cs="Times New Roman"/>
          <w:color w:val="002060"/>
          <w:sz w:val="28"/>
          <w:szCs w:val="28"/>
          <w:lang w:eastAsia="ru-RU"/>
        </w:rPr>
        <w:t xml:space="preserve">, </w:t>
      </w:r>
      <w:r w:rsidRPr="007150F7">
        <w:rPr>
          <w:rFonts w:ascii="Times New Roman" w:eastAsia="Times New Roman" w:hAnsi="Times New Roman" w:cs="Times New Roman"/>
          <w:color w:val="002060"/>
          <w:sz w:val="28"/>
          <w:szCs w:val="28"/>
          <w:lang w:eastAsia="ru-RU"/>
        </w:rPr>
        <w:t xml:space="preserve"> так необходима поддержка и понимание в этот новый и непростой для него период.</w:t>
      </w:r>
    </w:p>
    <w:p w:rsidR="000E1561" w:rsidRPr="00F32A05" w:rsidRDefault="00157753" w:rsidP="00F32A05">
      <w:pPr>
        <w:shd w:val="clear" w:color="auto" w:fill="FFFFFF"/>
        <w:spacing w:before="240" w:after="168" w:line="240" w:lineRule="auto"/>
        <w:jc w:val="center"/>
        <w:rPr>
          <w:rFonts w:ascii="Times New Roman" w:eastAsia="Times New Roman" w:hAnsi="Times New Roman" w:cs="Times New Roman"/>
          <w:i/>
          <w:color w:val="333333"/>
          <w:sz w:val="28"/>
          <w:szCs w:val="28"/>
          <w:lang w:eastAsia="ru-RU"/>
        </w:rPr>
      </w:pPr>
      <w:r w:rsidRPr="007150F7">
        <w:rPr>
          <w:rFonts w:ascii="Times New Roman" w:hAnsi="Times New Roman" w:cs="Times New Roman"/>
          <w:i/>
          <w:color w:val="444444"/>
          <w:sz w:val="30"/>
          <w:szCs w:val="30"/>
          <w:shd w:val="clear" w:color="auto" w:fill="FFFFFF"/>
        </w:rPr>
        <w:t xml:space="preserve">Путь к </w:t>
      </w:r>
      <w:bookmarkStart w:id="0" w:name="_GoBack"/>
      <w:bookmarkEnd w:id="0"/>
      <w:r w:rsidRPr="007150F7">
        <w:rPr>
          <w:rFonts w:ascii="Times New Roman" w:hAnsi="Times New Roman" w:cs="Times New Roman"/>
          <w:i/>
          <w:color w:val="444444"/>
          <w:sz w:val="30"/>
          <w:szCs w:val="30"/>
          <w:shd w:val="clear" w:color="auto" w:fill="FFFFFF"/>
        </w:rPr>
        <w:t>горшку может занять от нескольких дней до нескольких месяцев. Не форсируйте события, внимательно следите за состоянием малыша. Если он приболел или просто с плачем отказывается садиться на горшок - это нормальный повод отложить прохождение всего пути на некоторое время. Если ребенок нервничает и капризничает — значит, он просто еще не готов. В этом вопросе не рекомендуется давить на ребенка, потому что насильственные действия не помогут, а только затормозят процесс приучения к горшку.</w:t>
      </w:r>
    </w:p>
    <w:sectPr w:rsidR="000E1561" w:rsidRPr="00F32A05" w:rsidSect="000372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921F2"/>
    <w:multiLevelType w:val="hybridMultilevel"/>
    <w:tmpl w:val="45320FC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716F75E1"/>
    <w:multiLevelType w:val="multilevel"/>
    <w:tmpl w:val="34700B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E1561"/>
    <w:rsid w:val="000372B4"/>
    <w:rsid w:val="000E1561"/>
    <w:rsid w:val="00157753"/>
    <w:rsid w:val="00411B43"/>
    <w:rsid w:val="00671751"/>
    <w:rsid w:val="007150F7"/>
    <w:rsid w:val="00D64659"/>
    <w:rsid w:val="00F32A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B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1561"/>
    <w:rPr>
      <w:b/>
      <w:bCs/>
    </w:rPr>
  </w:style>
  <w:style w:type="paragraph" w:styleId="a4">
    <w:name w:val="Normal (Web)"/>
    <w:basedOn w:val="a"/>
    <w:uiPriority w:val="99"/>
    <w:semiHidden/>
    <w:unhideWhenUsed/>
    <w:rsid w:val="000E1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E15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1561"/>
    <w:rPr>
      <w:b/>
      <w:bCs/>
    </w:rPr>
  </w:style>
  <w:style w:type="paragraph" w:styleId="a4">
    <w:name w:val="Normal (Web)"/>
    <w:basedOn w:val="a"/>
    <w:uiPriority w:val="99"/>
    <w:semiHidden/>
    <w:unhideWhenUsed/>
    <w:rsid w:val="000E1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E1561"/>
    <w:pPr>
      <w:ind w:left="720"/>
      <w:contextualSpacing/>
    </w:pPr>
  </w:style>
</w:styles>
</file>

<file path=word/webSettings.xml><?xml version="1.0" encoding="utf-8"?>
<w:webSettings xmlns:r="http://schemas.openxmlformats.org/officeDocument/2006/relationships" xmlns:w="http://schemas.openxmlformats.org/wordprocessingml/2006/main">
  <w:divs>
    <w:div w:id="104620672">
      <w:bodyDiv w:val="1"/>
      <w:marLeft w:val="0"/>
      <w:marRight w:val="0"/>
      <w:marTop w:val="0"/>
      <w:marBottom w:val="0"/>
      <w:divBdr>
        <w:top w:val="none" w:sz="0" w:space="0" w:color="auto"/>
        <w:left w:val="none" w:sz="0" w:space="0" w:color="auto"/>
        <w:bottom w:val="none" w:sz="0" w:space="0" w:color="auto"/>
        <w:right w:val="none" w:sz="0" w:space="0" w:color="auto"/>
      </w:divBdr>
    </w:div>
    <w:div w:id="163980485">
      <w:bodyDiv w:val="1"/>
      <w:marLeft w:val="0"/>
      <w:marRight w:val="0"/>
      <w:marTop w:val="0"/>
      <w:marBottom w:val="0"/>
      <w:divBdr>
        <w:top w:val="none" w:sz="0" w:space="0" w:color="auto"/>
        <w:left w:val="none" w:sz="0" w:space="0" w:color="auto"/>
        <w:bottom w:val="none" w:sz="0" w:space="0" w:color="auto"/>
        <w:right w:val="none" w:sz="0" w:space="0" w:color="auto"/>
      </w:divBdr>
    </w:div>
    <w:div w:id="1235241579">
      <w:bodyDiv w:val="1"/>
      <w:marLeft w:val="0"/>
      <w:marRight w:val="0"/>
      <w:marTop w:val="0"/>
      <w:marBottom w:val="0"/>
      <w:divBdr>
        <w:top w:val="none" w:sz="0" w:space="0" w:color="auto"/>
        <w:left w:val="none" w:sz="0" w:space="0" w:color="auto"/>
        <w:bottom w:val="none" w:sz="0" w:space="0" w:color="auto"/>
        <w:right w:val="none" w:sz="0" w:space="0" w:color="auto"/>
      </w:divBdr>
    </w:div>
    <w:div w:id="1417675723">
      <w:bodyDiv w:val="1"/>
      <w:marLeft w:val="0"/>
      <w:marRight w:val="0"/>
      <w:marTop w:val="0"/>
      <w:marBottom w:val="0"/>
      <w:divBdr>
        <w:top w:val="none" w:sz="0" w:space="0" w:color="auto"/>
        <w:left w:val="none" w:sz="0" w:space="0" w:color="auto"/>
        <w:bottom w:val="none" w:sz="0" w:space="0" w:color="auto"/>
        <w:right w:val="none" w:sz="0" w:space="0" w:color="auto"/>
      </w:divBdr>
      <w:divsChild>
        <w:div w:id="1054739642">
          <w:blockQuote w:val="1"/>
          <w:marLeft w:val="-1050"/>
          <w:marRight w:val="0"/>
          <w:marTop w:val="525"/>
          <w:marBottom w:val="525"/>
          <w:divBdr>
            <w:top w:val="none" w:sz="0" w:space="15" w:color="215FAF"/>
            <w:left w:val="none" w:sz="0" w:space="0" w:color="auto"/>
            <w:bottom w:val="none" w:sz="0" w:space="15" w:color="215FAF"/>
            <w:right w:val="none" w:sz="0" w:space="23" w:color="215FA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5</cp:revision>
  <dcterms:created xsi:type="dcterms:W3CDTF">2020-08-21T09:58:00Z</dcterms:created>
  <dcterms:modified xsi:type="dcterms:W3CDTF">2022-04-04T01:48:00Z</dcterms:modified>
</cp:coreProperties>
</file>